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784" w:rsidP="003F5226" w:rsidRDefault="003F5226" w14:paraId="0D5793DF" w14:textId="49D69113">
      <w:pPr>
        <w:rPr>
          <w:rFonts w:ascii="DIN 2014" w:hAnsi="DIN 2014"/>
          <w:b/>
          <w:bCs/>
        </w:rPr>
      </w:pPr>
      <w:r w:rsidRPr="00B60784">
        <w:rPr>
          <w:rFonts w:ascii="DIN 2014" w:hAnsi="DIN 2014"/>
          <w:b/>
          <w:bCs/>
        </w:rPr>
        <w:t>Marketing</w:t>
      </w:r>
      <w:r w:rsidRPr="00B60784" w:rsidR="00B60784">
        <w:rPr>
          <w:rFonts w:ascii="DIN 2014" w:hAnsi="DIN 2014"/>
          <w:b/>
          <w:bCs/>
        </w:rPr>
        <w:t xml:space="preserve"> &amp; Communications</w:t>
      </w:r>
      <w:r w:rsidRPr="00B60784">
        <w:rPr>
          <w:rFonts w:ascii="DIN 2014" w:hAnsi="DIN 2014"/>
          <w:b/>
          <w:bCs/>
        </w:rPr>
        <w:t xml:space="preserve"> Manager Job Description</w:t>
      </w:r>
    </w:p>
    <w:p w:rsidRPr="00B60784" w:rsidR="00DD1113" w:rsidP="003F5226" w:rsidRDefault="00DD1113" w14:paraId="57579BFA" w14:textId="77777777">
      <w:pPr>
        <w:rPr>
          <w:rFonts w:ascii="DIN 2014" w:hAnsi="DIN 2014"/>
          <w:b/>
          <w:bCs/>
        </w:rPr>
      </w:pPr>
    </w:p>
    <w:p w:rsidRPr="00B60784" w:rsidR="00B60784" w:rsidP="00B60784" w:rsidRDefault="00B60784" w14:paraId="6E239413" w14:textId="77777777">
      <w:pPr>
        <w:pStyle w:val="NormalWeb"/>
        <w:rPr>
          <w:rFonts w:ascii="DIN 2014" w:hAnsi="DIN 2014"/>
          <w:b/>
          <w:bCs/>
          <w:sz w:val="22"/>
          <w:szCs w:val="22"/>
        </w:rPr>
      </w:pPr>
      <w:r w:rsidRPr="00B60784">
        <w:rPr>
          <w:rStyle w:val="Strong"/>
          <w:rFonts w:ascii="DIN 2014" w:hAnsi="DIN 2014"/>
          <w:sz w:val="22"/>
          <w:szCs w:val="22"/>
        </w:rPr>
        <w:t>Job Title</w:t>
      </w:r>
      <w:r w:rsidRPr="00B60784">
        <w:rPr>
          <w:rFonts w:ascii="DIN 2014" w:hAnsi="DIN 2014"/>
          <w:sz w:val="22"/>
          <w:szCs w:val="22"/>
        </w:rPr>
        <w:t xml:space="preserve">: </w:t>
      </w:r>
      <w:r w:rsidRPr="00B60784">
        <w:rPr>
          <w:rFonts w:ascii="DIN 2014" w:hAnsi="DIN 2014"/>
          <w:b/>
          <w:bCs/>
          <w:sz w:val="22"/>
          <w:szCs w:val="22"/>
        </w:rPr>
        <w:t xml:space="preserve">Marketing &amp; Communications Manager </w:t>
      </w:r>
    </w:p>
    <w:p w:rsidRPr="00B60784" w:rsidR="00B60784" w:rsidP="00B60784" w:rsidRDefault="00B60784" w14:paraId="61066F42" w14:textId="7545B7E2">
      <w:pPr>
        <w:pStyle w:val="NormalWeb"/>
        <w:rPr>
          <w:rFonts w:ascii="DIN 2014" w:hAnsi="DIN 2014"/>
          <w:sz w:val="22"/>
          <w:szCs w:val="22"/>
        </w:rPr>
      </w:pPr>
      <w:r w:rsidRPr="7912514E" w:rsidR="00B60784">
        <w:rPr>
          <w:rStyle w:val="Strong"/>
          <w:rFonts w:ascii="DIN 2014" w:hAnsi="DIN 2014"/>
          <w:sz w:val="22"/>
          <w:szCs w:val="22"/>
        </w:rPr>
        <w:t>Type</w:t>
      </w:r>
      <w:r w:rsidRPr="7912514E" w:rsidR="00B60784">
        <w:rPr>
          <w:rFonts w:ascii="DIN 2014" w:hAnsi="DIN 2014"/>
          <w:sz w:val="22"/>
          <w:szCs w:val="22"/>
        </w:rPr>
        <w:t xml:space="preserve">: </w:t>
      </w:r>
      <w:r w:rsidRPr="7912514E" w:rsidR="1D603833">
        <w:rPr>
          <w:rFonts w:ascii="DIN 2014" w:hAnsi="DIN 2014"/>
          <w:sz w:val="22"/>
          <w:szCs w:val="22"/>
        </w:rPr>
        <w:t>Freelance f</w:t>
      </w:r>
      <w:r w:rsidRPr="7912514E" w:rsidR="33D462AA">
        <w:rPr>
          <w:rFonts w:ascii="DIN 2014" w:hAnsi="DIN 2014"/>
          <w:sz w:val="22"/>
          <w:szCs w:val="22"/>
        </w:rPr>
        <w:t xml:space="preserve">ixed-term </w:t>
      </w:r>
      <w:r w:rsidRPr="7912514E" w:rsidR="00B60784">
        <w:rPr>
          <w:rFonts w:ascii="DIN 2014" w:hAnsi="DIN 2014"/>
          <w:sz w:val="22"/>
          <w:szCs w:val="22"/>
        </w:rPr>
        <w:t>Contract</w:t>
      </w:r>
      <w:r w:rsidRPr="7912514E" w:rsidR="00B60784">
        <w:rPr>
          <w:rFonts w:ascii="DIN 2014" w:hAnsi="DIN 2014"/>
          <w:sz w:val="22"/>
          <w:szCs w:val="22"/>
        </w:rPr>
        <w:t xml:space="preserve"> </w:t>
      </w:r>
      <w:r w:rsidRPr="7912514E" w:rsidR="00B60784">
        <w:rPr>
          <w:rFonts w:ascii="DIN 2014" w:hAnsi="DIN 2014"/>
          <w:sz w:val="22"/>
          <w:szCs w:val="22"/>
        </w:rPr>
        <w:t>January – Ju</w:t>
      </w:r>
      <w:r w:rsidRPr="7912514E" w:rsidR="7DF52669">
        <w:rPr>
          <w:rFonts w:ascii="DIN 2014" w:hAnsi="DIN 2014"/>
          <w:sz w:val="22"/>
          <w:szCs w:val="22"/>
        </w:rPr>
        <w:t>ne</w:t>
      </w:r>
      <w:r w:rsidRPr="7912514E" w:rsidR="00B60784">
        <w:rPr>
          <w:rFonts w:ascii="DIN 2014" w:hAnsi="DIN 2014"/>
          <w:sz w:val="22"/>
          <w:szCs w:val="22"/>
        </w:rPr>
        <w:t xml:space="preserve"> 2024</w:t>
      </w:r>
      <w:r w:rsidRPr="7912514E" w:rsidR="242B93E0">
        <w:rPr>
          <w:rFonts w:ascii="DIN 2014" w:hAnsi="DIN 2014"/>
          <w:sz w:val="22"/>
          <w:szCs w:val="22"/>
        </w:rPr>
        <w:t xml:space="preserve"> (</w:t>
      </w:r>
      <w:r w:rsidRPr="7912514E" w:rsidR="5FD20436">
        <w:rPr>
          <w:rFonts w:ascii="DIN 2014" w:hAnsi="DIN 2014"/>
          <w:sz w:val="22"/>
          <w:szCs w:val="22"/>
        </w:rPr>
        <w:t>approx</w:t>
      </w:r>
      <w:r w:rsidRPr="7912514E" w:rsidR="14CAA002">
        <w:rPr>
          <w:rFonts w:ascii="DIN 2014" w:hAnsi="DIN 2014"/>
          <w:sz w:val="22"/>
          <w:szCs w:val="22"/>
        </w:rPr>
        <w:t>.</w:t>
      </w:r>
      <w:r w:rsidRPr="7912514E" w:rsidR="5FD20436">
        <w:rPr>
          <w:rFonts w:ascii="DIN 2014" w:hAnsi="DIN 2014"/>
          <w:sz w:val="22"/>
          <w:szCs w:val="22"/>
        </w:rPr>
        <w:t xml:space="preserve"> 99</w:t>
      </w:r>
      <w:r w:rsidRPr="7912514E" w:rsidR="01B5EDCD">
        <w:rPr>
          <w:rFonts w:ascii="DIN 2014" w:hAnsi="DIN 2014"/>
          <w:sz w:val="22"/>
          <w:szCs w:val="22"/>
        </w:rPr>
        <w:t xml:space="preserve"> </w:t>
      </w:r>
      <w:r w:rsidRPr="7912514E" w:rsidR="01B5EDCD">
        <w:rPr>
          <w:rFonts w:ascii="DIN 2014" w:hAnsi="DIN 2014"/>
          <w:sz w:val="22"/>
          <w:szCs w:val="22"/>
        </w:rPr>
        <w:t xml:space="preserve">– 104 </w:t>
      </w:r>
      <w:r w:rsidRPr="7912514E" w:rsidR="242B93E0">
        <w:rPr>
          <w:rFonts w:ascii="DIN 2014" w:hAnsi="DIN 2014"/>
          <w:sz w:val="22"/>
          <w:szCs w:val="22"/>
        </w:rPr>
        <w:t xml:space="preserve">days) </w:t>
      </w:r>
    </w:p>
    <w:p w:rsidRPr="00B60784" w:rsidR="00B60784" w:rsidP="00B60784" w:rsidRDefault="00B60784" w14:paraId="4EE714B6" w14:textId="78EEE3AC">
      <w:pPr>
        <w:pStyle w:val="NormalWeb"/>
        <w:rPr>
          <w:rFonts w:ascii="DIN 2014" w:hAnsi="DIN 2014"/>
          <w:sz w:val="22"/>
          <w:szCs w:val="22"/>
        </w:rPr>
      </w:pPr>
      <w:r w:rsidRPr="56903D92">
        <w:rPr>
          <w:rStyle w:val="Strong"/>
          <w:rFonts w:ascii="DIN 2014" w:hAnsi="DIN 2014"/>
          <w:sz w:val="22"/>
          <w:szCs w:val="22"/>
        </w:rPr>
        <w:t>Reports to</w:t>
      </w:r>
      <w:r w:rsidRPr="56903D92">
        <w:rPr>
          <w:rFonts w:ascii="DIN 2014" w:hAnsi="DIN 2014"/>
          <w:sz w:val="22"/>
          <w:szCs w:val="22"/>
        </w:rPr>
        <w:t>: Head of Operation</w:t>
      </w:r>
      <w:r w:rsidRPr="56903D92" w:rsidR="0DEDBCDF">
        <w:rPr>
          <w:rFonts w:ascii="DIN 2014" w:hAnsi="DIN 2014"/>
          <w:sz w:val="22"/>
          <w:szCs w:val="22"/>
        </w:rPr>
        <w:t>s</w:t>
      </w:r>
      <w:r w:rsidRPr="56903D92">
        <w:rPr>
          <w:rFonts w:ascii="DIN 2014" w:hAnsi="DIN 2014"/>
          <w:sz w:val="22"/>
          <w:szCs w:val="22"/>
        </w:rPr>
        <w:t xml:space="preserve"> &amp; Development</w:t>
      </w:r>
    </w:p>
    <w:p w:rsidRPr="00B60784" w:rsidR="00B60784" w:rsidP="328EEAF6" w:rsidRDefault="00B60784" w14:paraId="4DBFA328" w14:textId="4F9C6B3C">
      <w:pPr>
        <w:pStyle w:val="NormalWeb"/>
        <w:rPr>
          <w:rFonts w:ascii="DIN 2014" w:hAnsi="DIN 2014"/>
          <w:sz w:val="22"/>
          <w:szCs w:val="22"/>
        </w:rPr>
      </w:pPr>
      <w:r w:rsidRPr="328EEAF6" w:rsidR="00B60784">
        <w:rPr>
          <w:rStyle w:val="Strong"/>
          <w:rFonts w:ascii="DIN 2014" w:hAnsi="DIN 2014"/>
          <w:sz w:val="22"/>
          <w:szCs w:val="22"/>
        </w:rPr>
        <w:t>Hours</w:t>
      </w:r>
      <w:r w:rsidRPr="328EEAF6" w:rsidR="00B60784">
        <w:rPr>
          <w:rFonts w:ascii="DIN 2014" w:hAnsi="DIN 2014"/>
          <w:sz w:val="22"/>
          <w:szCs w:val="22"/>
        </w:rPr>
        <w:t>:</w:t>
      </w:r>
      <w:r w:rsidRPr="328EEAF6" w:rsidR="4752E167">
        <w:rPr>
          <w:rFonts w:ascii="DIN 2014" w:hAnsi="DIN 2014"/>
          <w:sz w:val="22"/>
          <w:szCs w:val="22"/>
        </w:rPr>
        <w:t xml:space="preserve"> Jan – Feb 4 days per week</w:t>
      </w:r>
      <w:r w:rsidRPr="328EEAF6" w:rsidR="48FA9D3B">
        <w:rPr>
          <w:rFonts w:ascii="DIN 2014" w:hAnsi="DIN 2014"/>
          <w:sz w:val="22"/>
          <w:szCs w:val="22"/>
        </w:rPr>
        <w:t>`</w:t>
      </w:r>
    </w:p>
    <w:p w:rsidRPr="00B60784" w:rsidR="00B60784" w:rsidP="328EEAF6" w:rsidRDefault="00B60784" w14:paraId="6239E5AA" w14:textId="6E001C8C">
      <w:pPr>
        <w:pStyle w:val="NormalWeb"/>
        <w:ind w:firstLine="720"/>
        <w:rPr>
          <w:rFonts w:ascii="DIN 2014" w:hAnsi="DIN 2014"/>
          <w:sz w:val="22"/>
          <w:szCs w:val="22"/>
        </w:rPr>
      </w:pPr>
      <w:r w:rsidRPr="328EEAF6" w:rsidR="4752E167">
        <w:rPr>
          <w:rFonts w:ascii="DIN 2014" w:hAnsi="DIN 2014"/>
          <w:sz w:val="22"/>
          <w:szCs w:val="22"/>
        </w:rPr>
        <w:t xml:space="preserve"> March – April 5 days</w:t>
      </w:r>
      <w:r w:rsidRPr="328EEAF6" w:rsidR="00B60784">
        <w:rPr>
          <w:rFonts w:ascii="DIN 2014" w:hAnsi="DIN 2014"/>
          <w:sz w:val="22"/>
          <w:szCs w:val="22"/>
        </w:rPr>
        <w:t xml:space="preserve"> </w:t>
      </w:r>
      <w:r w:rsidRPr="328EEAF6" w:rsidR="666DC2E3">
        <w:rPr>
          <w:rFonts w:ascii="DIN 2014" w:hAnsi="DIN 2014"/>
          <w:sz w:val="22"/>
          <w:szCs w:val="22"/>
        </w:rPr>
        <w:t>per week</w:t>
      </w:r>
    </w:p>
    <w:p w:rsidRPr="00B60784" w:rsidR="00B60784" w:rsidP="328EEAF6" w:rsidRDefault="00B60784" w14:paraId="36C84696" w14:textId="2F930BFF">
      <w:pPr>
        <w:pStyle w:val="NormalWeb"/>
        <w:ind w:left="720" w:firstLine="0"/>
        <w:rPr>
          <w:rFonts w:ascii="DIN 2014" w:hAnsi="DIN 2014"/>
          <w:sz w:val="22"/>
          <w:szCs w:val="22"/>
        </w:rPr>
      </w:pPr>
      <w:r w:rsidRPr="7912514E" w:rsidR="7A952A1A">
        <w:rPr>
          <w:rFonts w:ascii="DIN 2014" w:hAnsi="DIN 2014"/>
          <w:sz w:val="22"/>
          <w:szCs w:val="22"/>
        </w:rPr>
        <w:t xml:space="preserve"> </w:t>
      </w:r>
      <w:r w:rsidRPr="7912514E" w:rsidR="666DC2E3">
        <w:rPr>
          <w:rFonts w:ascii="DIN 2014" w:hAnsi="DIN 2014"/>
          <w:sz w:val="22"/>
          <w:szCs w:val="22"/>
        </w:rPr>
        <w:t xml:space="preserve">May up to 6 days per week depending on workload during the live festival </w:t>
      </w:r>
      <w:r>
        <w:br/>
      </w:r>
      <w:r w:rsidRPr="7912514E" w:rsidR="24D7F4EA">
        <w:rPr>
          <w:rFonts w:ascii="DIN 2014" w:hAnsi="DIN 2014"/>
          <w:sz w:val="22"/>
          <w:szCs w:val="22"/>
        </w:rPr>
        <w:t xml:space="preserve"> June – 2 days per month </w:t>
      </w:r>
      <w:r w:rsidRPr="7912514E" w:rsidR="081C8431">
        <w:rPr>
          <w:rFonts w:ascii="DIN 2014" w:hAnsi="DIN 2014"/>
          <w:sz w:val="22"/>
          <w:szCs w:val="22"/>
        </w:rPr>
        <w:t xml:space="preserve">to contribute the evaluation process post </w:t>
      </w:r>
      <w:r w:rsidRPr="7912514E" w:rsidR="47BDBC29">
        <w:rPr>
          <w:rFonts w:ascii="DIN 2014" w:hAnsi="DIN 2014"/>
          <w:sz w:val="22"/>
          <w:szCs w:val="22"/>
        </w:rPr>
        <w:t>festival.</w:t>
      </w:r>
    </w:p>
    <w:p w:rsidRPr="00B60784" w:rsidR="00B60784" w:rsidP="328EEAF6" w:rsidRDefault="00B60784" w14:paraId="124AF60E" w14:textId="7AA01C98">
      <w:pPr>
        <w:pStyle w:val="NormalWeb"/>
        <w:ind w:left="0" w:firstLine="0"/>
        <w:rPr>
          <w:rStyle w:val="Strong"/>
          <w:rFonts w:ascii="DIN 2014" w:hAnsi="DIN 2014"/>
          <w:sz w:val="22"/>
          <w:szCs w:val="22"/>
        </w:rPr>
      </w:pPr>
    </w:p>
    <w:p w:rsidRPr="00B60784" w:rsidR="00B60784" w:rsidP="328EEAF6" w:rsidRDefault="00B60784" w14:paraId="67E79049" w14:textId="1C2F26DE">
      <w:pPr>
        <w:pStyle w:val="NormalWeb"/>
        <w:ind w:left="0" w:firstLine="0"/>
        <w:rPr>
          <w:rFonts w:ascii="DIN 2014" w:hAnsi="DIN 2014"/>
          <w:sz w:val="22"/>
          <w:szCs w:val="22"/>
        </w:rPr>
      </w:pPr>
      <w:r w:rsidRPr="328EEAF6" w:rsidR="00B60784">
        <w:rPr>
          <w:rStyle w:val="Strong"/>
          <w:rFonts w:ascii="DIN 2014" w:hAnsi="DIN 2014"/>
          <w:sz w:val="22"/>
          <w:szCs w:val="22"/>
        </w:rPr>
        <w:t>Salary</w:t>
      </w:r>
      <w:r w:rsidRPr="328EEAF6" w:rsidR="00B60784">
        <w:rPr>
          <w:rFonts w:ascii="DIN 2014" w:hAnsi="DIN 2014"/>
          <w:sz w:val="22"/>
          <w:szCs w:val="22"/>
        </w:rPr>
        <w:t>: £15,000</w:t>
      </w:r>
      <w:r w:rsidRPr="328EEAF6" w:rsidR="00D915EF">
        <w:rPr>
          <w:rFonts w:ascii="DIN 2014" w:hAnsi="DIN 2014"/>
          <w:sz w:val="22"/>
          <w:szCs w:val="22"/>
        </w:rPr>
        <w:t xml:space="preserve"> contract (paid</w:t>
      </w:r>
      <w:r w:rsidRPr="328EEAF6" w:rsidR="38E999D5">
        <w:rPr>
          <w:rFonts w:ascii="DIN 2014" w:hAnsi="DIN 2014"/>
          <w:sz w:val="22"/>
          <w:szCs w:val="22"/>
        </w:rPr>
        <w:t xml:space="preserve"> monthly</w:t>
      </w:r>
      <w:r w:rsidRPr="328EEAF6" w:rsidR="00D915EF">
        <w:rPr>
          <w:rFonts w:ascii="DIN 2014" w:hAnsi="DIN 2014"/>
          <w:sz w:val="22"/>
          <w:szCs w:val="22"/>
        </w:rPr>
        <w:t>)</w:t>
      </w:r>
      <w:r w:rsidRPr="328EEAF6" w:rsidR="5B25FC23">
        <w:rPr>
          <w:rFonts w:ascii="DIN 2014" w:hAnsi="DIN 2014"/>
          <w:sz w:val="22"/>
          <w:szCs w:val="22"/>
        </w:rPr>
        <w:t xml:space="preserve"> </w:t>
      </w:r>
    </w:p>
    <w:p w:rsidR="266C66FA" w:rsidP="56903D92" w:rsidRDefault="266C66FA" w14:paraId="4C36B03D" w14:textId="4BFBCFE0">
      <w:pPr>
        <w:pStyle w:val="NormalWeb"/>
        <w:rPr>
          <w:rFonts w:ascii="DIN 2014" w:hAnsi="DIN 2014"/>
          <w:sz w:val="22"/>
          <w:szCs w:val="22"/>
        </w:rPr>
      </w:pPr>
      <w:r w:rsidRPr="328EEAF6" w:rsidR="266C66FA">
        <w:rPr>
          <w:rFonts w:ascii="DIN 2014" w:hAnsi="DIN 2014"/>
          <w:b w:val="1"/>
          <w:bCs w:val="1"/>
          <w:sz w:val="22"/>
          <w:szCs w:val="22"/>
        </w:rPr>
        <w:t xml:space="preserve">Location: </w:t>
      </w:r>
      <w:r w:rsidRPr="328EEAF6" w:rsidR="266C66FA">
        <w:rPr>
          <w:rFonts w:ascii="DIN 2014" w:hAnsi="DIN 2014"/>
          <w:sz w:val="22"/>
          <w:szCs w:val="22"/>
        </w:rPr>
        <w:t>Central Brighton office with hybrid working.</w:t>
      </w:r>
    </w:p>
    <w:p w:rsidRPr="00B60784" w:rsidR="00B60784" w:rsidP="00B60784" w:rsidRDefault="00B60784" w14:paraId="7608DF83" w14:textId="268D53FA">
      <w:pPr>
        <w:pStyle w:val="NormalWeb"/>
        <w:rPr>
          <w:rFonts w:ascii="DIN 2014" w:hAnsi="DIN 2014"/>
          <w:sz w:val="22"/>
          <w:szCs w:val="22"/>
        </w:rPr>
      </w:pPr>
      <w:r w:rsidRPr="56903D92">
        <w:rPr>
          <w:rStyle w:val="Strong"/>
          <w:rFonts w:ascii="DIN 2014" w:hAnsi="DIN 2014"/>
          <w:sz w:val="22"/>
          <w:szCs w:val="22"/>
        </w:rPr>
        <w:t xml:space="preserve">Benefits: </w:t>
      </w:r>
      <w:r w:rsidRPr="56903D92">
        <w:rPr>
          <w:rFonts w:ascii="DIN 2014" w:hAnsi="DIN 2014"/>
          <w:sz w:val="22"/>
          <w:szCs w:val="22"/>
        </w:rPr>
        <w:t>Platinum Friends of Fringe membership, free event registration or staff bursary each year.</w:t>
      </w:r>
    </w:p>
    <w:p w:rsidRPr="00B60784" w:rsidR="003F5226" w:rsidP="003F5226" w:rsidRDefault="003F5226" w14:paraId="35216458" w14:textId="77777777">
      <w:pPr>
        <w:rPr>
          <w:rFonts w:ascii="DIN 2014" w:hAnsi="DIN 2014"/>
        </w:rPr>
      </w:pPr>
    </w:p>
    <w:p w:rsidRPr="00B60784" w:rsidR="003F5226" w:rsidP="005D7DC0" w:rsidRDefault="003F5226" w14:paraId="5D136406" w14:textId="77777777">
      <w:pPr>
        <w:rPr>
          <w:rFonts w:ascii="DIN 2014" w:hAnsi="DIN 2014"/>
          <w:b/>
          <w:bCs/>
        </w:rPr>
      </w:pPr>
      <w:r w:rsidRPr="00B60784">
        <w:rPr>
          <w:rFonts w:ascii="DIN 2014" w:hAnsi="DIN 2014"/>
          <w:b/>
          <w:bCs/>
        </w:rPr>
        <w:t>Summary of the Role</w:t>
      </w:r>
    </w:p>
    <w:p w:rsidRPr="00B60784" w:rsidR="003F5226" w:rsidP="005D7DC0" w:rsidRDefault="005D7DC0" w14:paraId="48349987" w14:textId="462D34C7">
      <w:pPr>
        <w:rPr>
          <w:rFonts w:ascii="DIN 2014" w:hAnsi="DIN 2014"/>
        </w:rPr>
      </w:pPr>
      <w:r w:rsidRPr="56903D92">
        <w:rPr>
          <w:rFonts w:ascii="DIN 2014" w:hAnsi="DIN 2014"/>
        </w:rPr>
        <w:t xml:space="preserve">This is a temporary role to deliver the effective marketing and communications strategy for Brighton Fringe 2024. Working closely with the Brighton Fringe team, partners, sponsors, and stakeholders </w:t>
      </w:r>
      <w:r w:rsidRPr="56903D92" w:rsidR="003F5226">
        <w:rPr>
          <w:rFonts w:ascii="DIN 2014" w:hAnsi="DIN 2014"/>
        </w:rPr>
        <w:t>the Marketing</w:t>
      </w:r>
      <w:r w:rsidRPr="56903D92">
        <w:rPr>
          <w:rFonts w:ascii="DIN 2014" w:hAnsi="DIN 2014"/>
        </w:rPr>
        <w:t xml:space="preserve"> &amp; Communication</w:t>
      </w:r>
      <w:r w:rsidRPr="56903D92" w:rsidR="1AA79E76">
        <w:rPr>
          <w:rFonts w:ascii="DIN 2014" w:hAnsi="DIN 2014"/>
        </w:rPr>
        <w:t>s</w:t>
      </w:r>
      <w:r w:rsidRPr="56903D92" w:rsidR="003F5226">
        <w:rPr>
          <w:rFonts w:ascii="DIN 2014" w:hAnsi="DIN 2014"/>
        </w:rPr>
        <w:t xml:space="preserve"> Manager is responsible for </w:t>
      </w:r>
      <w:r w:rsidRPr="56903D92" w:rsidR="008C1091">
        <w:rPr>
          <w:rFonts w:ascii="DIN 2014" w:hAnsi="DIN 2014"/>
        </w:rPr>
        <w:t xml:space="preserve">elevating the brand and reputation of Brighton Fringe, increasing awareness of the festival and </w:t>
      </w:r>
      <w:r w:rsidRPr="56903D92" w:rsidR="00DE2B37">
        <w:rPr>
          <w:rFonts w:ascii="DIN 2014" w:hAnsi="DIN 2014"/>
        </w:rPr>
        <w:t>improving ticket sales</w:t>
      </w:r>
      <w:r w:rsidRPr="56903D92" w:rsidR="003F5226">
        <w:rPr>
          <w:rFonts w:ascii="DIN 2014" w:hAnsi="DIN 2014"/>
        </w:rPr>
        <w:t>. The post holder will have a proven record of developing effective, target-driven marketing</w:t>
      </w:r>
      <w:r w:rsidRPr="56903D92">
        <w:rPr>
          <w:rFonts w:ascii="DIN 2014" w:hAnsi="DIN 2014"/>
        </w:rPr>
        <w:t xml:space="preserve"> </w:t>
      </w:r>
      <w:r w:rsidRPr="56903D92" w:rsidR="003F5226">
        <w:rPr>
          <w:rFonts w:ascii="DIN 2014" w:hAnsi="DIN 2014"/>
        </w:rPr>
        <w:t>plans</w:t>
      </w:r>
      <w:r w:rsidRPr="56903D92">
        <w:rPr>
          <w:rFonts w:ascii="DIN 2014" w:hAnsi="DIN 2014"/>
        </w:rPr>
        <w:t>, ideally within the arts sector.</w:t>
      </w:r>
    </w:p>
    <w:p w:rsidRPr="00B60784" w:rsidR="003F5226" w:rsidP="005D7DC0" w:rsidRDefault="003F5226" w14:paraId="418B6BE5" w14:textId="77777777">
      <w:pPr>
        <w:rPr>
          <w:rFonts w:ascii="DIN 2014" w:hAnsi="DIN 2014"/>
        </w:rPr>
      </w:pPr>
    </w:p>
    <w:p w:rsidRPr="00B60784" w:rsidR="003F5226" w:rsidP="005D7DC0" w:rsidRDefault="003F5226" w14:paraId="4ACE0D9F" w14:textId="77777777">
      <w:pPr>
        <w:rPr>
          <w:rFonts w:ascii="DIN 2014" w:hAnsi="DIN 2014"/>
          <w:b/>
          <w:bCs/>
        </w:rPr>
      </w:pPr>
      <w:r w:rsidRPr="00B60784">
        <w:rPr>
          <w:rFonts w:ascii="DIN 2014" w:hAnsi="DIN 2014"/>
          <w:b/>
          <w:bCs/>
        </w:rPr>
        <w:t>Key Duties &amp; Responsibilities</w:t>
      </w:r>
    </w:p>
    <w:p w:rsidRPr="00B60784" w:rsidR="003F5226" w:rsidP="005D7DC0" w:rsidRDefault="005A73D7" w14:paraId="5DED7463" w14:textId="01B0BF58">
      <w:pPr>
        <w:rPr>
          <w:rFonts w:ascii="DIN 2014" w:hAnsi="DIN 2014"/>
        </w:rPr>
      </w:pPr>
      <w:r w:rsidRPr="00B60784">
        <w:rPr>
          <w:rFonts w:ascii="DIN 2014" w:hAnsi="DIN 2014"/>
        </w:rPr>
        <w:t>General Duties</w:t>
      </w:r>
    </w:p>
    <w:p w:rsidRPr="00B60784" w:rsidR="003F5226" w:rsidP="005D7DC0" w:rsidRDefault="003F5226" w14:paraId="274AB431" w14:textId="1C1D43DF">
      <w:pPr>
        <w:pStyle w:val="ListParagraph"/>
        <w:numPr>
          <w:ilvl w:val="0"/>
          <w:numId w:val="6"/>
        </w:numPr>
        <w:rPr>
          <w:rFonts w:ascii="DIN 2014" w:hAnsi="DIN 2014"/>
        </w:rPr>
      </w:pPr>
      <w:r w:rsidRPr="00B60784">
        <w:rPr>
          <w:rFonts w:ascii="DIN 2014" w:hAnsi="DIN 2014"/>
        </w:rPr>
        <w:t xml:space="preserve">Delivery of an integrated marketing strategy </w:t>
      </w:r>
      <w:r w:rsidRPr="00B60784" w:rsidR="00B00FC3">
        <w:rPr>
          <w:rFonts w:ascii="DIN 2014" w:hAnsi="DIN 2014"/>
        </w:rPr>
        <w:t>for Brighton Fringe 2024</w:t>
      </w:r>
      <w:r w:rsidRPr="00B60784" w:rsidR="006576C3">
        <w:rPr>
          <w:rFonts w:ascii="DIN 2014" w:hAnsi="DIN 2014"/>
        </w:rPr>
        <w:t xml:space="preserve"> and </w:t>
      </w:r>
      <w:r w:rsidRPr="00B60784" w:rsidR="00B00FC3">
        <w:rPr>
          <w:rFonts w:ascii="DIN 2014" w:hAnsi="DIN 2014"/>
        </w:rPr>
        <w:t xml:space="preserve">managing </w:t>
      </w:r>
      <w:r w:rsidRPr="00B60784">
        <w:rPr>
          <w:rFonts w:ascii="DIN 2014" w:hAnsi="DIN 2014"/>
        </w:rPr>
        <w:t>the marketing budget to ensure all activities are delivered within</w:t>
      </w:r>
      <w:r w:rsidRPr="00B60784" w:rsidR="00B00FC3">
        <w:rPr>
          <w:rFonts w:ascii="DIN 2014" w:hAnsi="DIN 2014"/>
        </w:rPr>
        <w:t xml:space="preserve"> </w:t>
      </w:r>
      <w:r w:rsidRPr="00B60784">
        <w:rPr>
          <w:rFonts w:ascii="DIN 2014" w:hAnsi="DIN 2014"/>
        </w:rPr>
        <w:t>budget, reducing costs wherever possible.</w:t>
      </w:r>
    </w:p>
    <w:p w:rsidRPr="00B60784" w:rsidR="003F5226" w:rsidP="005D7DC0" w:rsidRDefault="003F5226" w14:paraId="43AF6948" w14:textId="5C21DEEF">
      <w:pPr>
        <w:pStyle w:val="ListParagraph"/>
        <w:numPr>
          <w:ilvl w:val="0"/>
          <w:numId w:val="6"/>
        </w:numPr>
        <w:rPr>
          <w:rFonts w:ascii="DIN 2014" w:hAnsi="DIN 2014"/>
        </w:rPr>
      </w:pPr>
      <w:r w:rsidRPr="56903D92">
        <w:rPr>
          <w:rFonts w:ascii="DIN 2014" w:hAnsi="DIN 2014"/>
        </w:rPr>
        <w:t>Ensure all marketing and communications are on brand and all brand guidelines are</w:t>
      </w:r>
      <w:r w:rsidRPr="56903D92" w:rsidR="381AC41E">
        <w:rPr>
          <w:rFonts w:ascii="DIN 2014" w:hAnsi="DIN 2014"/>
        </w:rPr>
        <w:t xml:space="preserve"> </w:t>
      </w:r>
      <w:r w:rsidRPr="56903D92">
        <w:rPr>
          <w:rFonts w:ascii="DIN 2014" w:hAnsi="DIN 2014"/>
        </w:rPr>
        <w:t>followed across the organisation’s activities.</w:t>
      </w:r>
    </w:p>
    <w:p w:rsidRPr="00B60784" w:rsidR="003F5226" w:rsidP="005D7DC0" w:rsidRDefault="003F5226" w14:paraId="2F3BF690" w14:textId="75D61D4F">
      <w:pPr>
        <w:pStyle w:val="ListParagraph"/>
        <w:numPr>
          <w:ilvl w:val="0"/>
          <w:numId w:val="6"/>
        </w:numPr>
        <w:rPr>
          <w:rFonts w:ascii="DIN 2014" w:hAnsi="DIN 2014"/>
        </w:rPr>
      </w:pPr>
      <w:r w:rsidRPr="56903D92">
        <w:rPr>
          <w:rFonts w:ascii="DIN 2014" w:hAnsi="DIN 2014"/>
        </w:rPr>
        <w:t xml:space="preserve">Plan, develop and manage </w:t>
      </w:r>
      <w:r w:rsidRPr="56903D92" w:rsidR="005A73D7">
        <w:rPr>
          <w:rFonts w:ascii="DIN 2014" w:hAnsi="DIN 2014"/>
        </w:rPr>
        <w:t>the festival’s</w:t>
      </w:r>
      <w:r w:rsidRPr="56903D92">
        <w:rPr>
          <w:rFonts w:ascii="DIN 2014" w:hAnsi="DIN 2014"/>
        </w:rPr>
        <w:t xml:space="preserve"> print production, including design, content,</w:t>
      </w:r>
      <w:r w:rsidRPr="56903D92" w:rsidR="006576C3">
        <w:rPr>
          <w:rFonts w:ascii="DIN 2014" w:hAnsi="DIN 2014"/>
        </w:rPr>
        <w:t xml:space="preserve"> </w:t>
      </w:r>
      <w:r w:rsidRPr="56903D92">
        <w:rPr>
          <w:rFonts w:ascii="DIN 2014" w:hAnsi="DIN 2014"/>
        </w:rPr>
        <w:t xml:space="preserve">print and distribution, in liaison with the </w:t>
      </w:r>
      <w:r w:rsidRPr="56903D92" w:rsidR="00B00FC3">
        <w:rPr>
          <w:rFonts w:ascii="DIN 2014" w:hAnsi="DIN 2014"/>
        </w:rPr>
        <w:t>Artist Services</w:t>
      </w:r>
      <w:r w:rsidRPr="56903D92">
        <w:rPr>
          <w:rFonts w:ascii="DIN 2014" w:hAnsi="DIN 2014"/>
        </w:rPr>
        <w:t xml:space="preserve"> Manager</w:t>
      </w:r>
      <w:r w:rsidRPr="56903D92" w:rsidR="00B00FC3">
        <w:rPr>
          <w:rFonts w:ascii="DIN 2014" w:hAnsi="DIN 2014"/>
        </w:rPr>
        <w:t>.</w:t>
      </w:r>
    </w:p>
    <w:p w:rsidR="005D7DC0" w:rsidP="005D7DC0" w:rsidRDefault="003F5226" w14:paraId="6950FCFF" w14:textId="77777777">
      <w:pPr>
        <w:pStyle w:val="ListParagraph"/>
        <w:numPr>
          <w:ilvl w:val="0"/>
          <w:numId w:val="6"/>
        </w:numPr>
        <w:rPr>
          <w:rFonts w:ascii="DIN 2014" w:hAnsi="DIN 2014"/>
        </w:rPr>
      </w:pPr>
      <w:r w:rsidRPr="56903D92">
        <w:rPr>
          <w:rFonts w:ascii="DIN 2014" w:hAnsi="DIN 2014"/>
        </w:rPr>
        <w:t>Maintain and develop partnerships that support the delivery of marketing</w:t>
      </w:r>
      <w:r w:rsidRPr="56903D92" w:rsidR="006576C3">
        <w:rPr>
          <w:rFonts w:ascii="DIN 2014" w:hAnsi="DIN 2014"/>
        </w:rPr>
        <w:t xml:space="preserve"> a</w:t>
      </w:r>
      <w:r w:rsidRPr="56903D92">
        <w:rPr>
          <w:rFonts w:ascii="DIN 2014" w:hAnsi="DIN 2014"/>
        </w:rPr>
        <w:t>ctivities</w:t>
      </w:r>
      <w:r w:rsidRPr="56903D92" w:rsidR="006576C3">
        <w:rPr>
          <w:rFonts w:ascii="DIN 2014" w:hAnsi="DIN 2014"/>
        </w:rPr>
        <w:t>, both via the delivery of sponsorship packages and in-kind partnerships.</w:t>
      </w:r>
    </w:p>
    <w:p w:rsidRPr="00B60784" w:rsidR="008C1091" w:rsidP="005D7DC0" w:rsidRDefault="008C1091" w14:paraId="49749A8A" w14:textId="14E8A57D">
      <w:pPr>
        <w:pStyle w:val="ListParagraph"/>
        <w:numPr>
          <w:ilvl w:val="0"/>
          <w:numId w:val="6"/>
        </w:numPr>
        <w:rPr>
          <w:rFonts w:ascii="DIN 2014" w:hAnsi="DIN 2014"/>
        </w:rPr>
      </w:pPr>
      <w:r w:rsidRPr="56903D92">
        <w:rPr>
          <w:rFonts w:ascii="DIN 2014" w:hAnsi="DIN 2014"/>
        </w:rPr>
        <w:t>Ability to work up to six days a week, including</w:t>
      </w:r>
      <w:r w:rsidRPr="56903D92" w:rsidR="594C83A7">
        <w:rPr>
          <w:rFonts w:ascii="DIN 2014" w:hAnsi="DIN 2014"/>
        </w:rPr>
        <w:t xml:space="preserve"> some</w:t>
      </w:r>
      <w:r w:rsidRPr="56903D92">
        <w:rPr>
          <w:rFonts w:ascii="DIN 2014" w:hAnsi="DIN 2014"/>
        </w:rPr>
        <w:t xml:space="preserve"> evenings and weekends during the live festival.</w:t>
      </w:r>
    </w:p>
    <w:p w:rsidRPr="00B60784" w:rsidR="00776DE1" w:rsidP="005D7DC0" w:rsidRDefault="005A73D7" w14:paraId="0B7C95B3" w14:textId="07139EC5">
      <w:pPr>
        <w:pStyle w:val="ListParagraph"/>
        <w:numPr>
          <w:ilvl w:val="0"/>
          <w:numId w:val="6"/>
        </w:numPr>
        <w:rPr>
          <w:rFonts w:ascii="DIN 2014" w:hAnsi="DIN 2014"/>
        </w:rPr>
      </w:pPr>
      <w:r w:rsidRPr="56903D92">
        <w:rPr>
          <w:rFonts w:ascii="DIN 2014" w:hAnsi="DIN 2014"/>
        </w:rPr>
        <w:t>Implement all the organisation’s policies and procedures such as the equalities policy</w:t>
      </w:r>
      <w:r w:rsidRPr="56903D92" w:rsidR="006576C3">
        <w:rPr>
          <w:rFonts w:ascii="DIN 2014" w:hAnsi="DIN 2014"/>
        </w:rPr>
        <w:t xml:space="preserve"> </w:t>
      </w:r>
      <w:r w:rsidRPr="56903D92">
        <w:rPr>
          <w:rFonts w:ascii="DIN 2014" w:hAnsi="DIN 2014"/>
        </w:rPr>
        <w:t>and ensure this underpins all other practices, policies and procedures.</w:t>
      </w:r>
    </w:p>
    <w:p w:rsidRPr="00B60784" w:rsidR="005D7DC0" w:rsidP="005D7DC0" w:rsidRDefault="005D7DC0" w14:paraId="2AF0AEC6" w14:textId="77777777">
      <w:pPr>
        <w:pStyle w:val="ListParagraph"/>
        <w:rPr>
          <w:rFonts w:ascii="DIN 2014" w:hAnsi="DIN 2014"/>
        </w:rPr>
      </w:pPr>
    </w:p>
    <w:p w:rsidRPr="00B60784" w:rsidR="003F5226" w:rsidP="005D7DC0" w:rsidRDefault="003F5226" w14:paraId="3E41E566" w14:textId="180BEA32">
      <w:pPr>
        <w:rPr>
          <w:rFonts w:ascii="DIN 2014" w:hAnsi="DIN 2014"/>
        </w:rPr>
      </w:pPr>
      <w:r w:rsidRPr="00B60784">
        <w:rPr>
          <w:rFonts w:ascii="DIN 2014" w:hAnsi="DIN 2014"/>
        </w:rPr>
        <w:t>Communications</w:t>
      </w:r>
      <w:r w:rsidRPr="00B60784" w:rsidR="005A73D7">
        <w:rPr>
          <w:rFonts w:ascii="DIN 2014" w:hAnsi="DIN 2014"/>
        </w:rPr>
        <w:t xml:space="preserve"> &amp; Press</w:t>
      </w:r>
    </w:p>
    <w:p w:rsidRPr="00B60784" w:rsidR="003F5226" w:rsidP="005D7DC0" w:rsidRDefault="003F5226" w14:paraId="5F570CEE" w14:textId="38550782">
      <w:pPr>
        <w:pStyle w:val="ListParagraph"/>
        <w:numPr>
          <w:ilvl w:val="0"/>
          <w:numId w:val="7"/>
        </w:numPr>
        <w:rPr>
          <w:rFonts w:ascii="DIN 2014" w:hAnsi="DIN 2014"/>
        </w:rPr>
      </w:pPr>
      <w:r w:rsidRPr="00B60784">
        <w:rPr>
          <w:rFonts w:ascii="DIN 2014" w:hAnsi="DIN 2014"/>
        </w:rPr>
        <w:t>Develop and manage, in liaison with other staff as required, year-round PR initiatives</w:t>
      </w:r>
      <w:r w:rsidRPr="00B60784" w:rsidR="006576C3">
        <w:rPr>
          <w:rFonts w:ascii="DIN 2014" w:hAnsi="DIN 2014"/>
        </w:rPr>
        <w:t xml:space="preserve"> </w:t>
      </w:r>
      <w:r w:rsidRPr="00B60784">
        <w:rPr>
          <w:rFonts w:ascii="DIN 2014" w:hAnsi="DIN 2014"/>
        </w:rPr>
        <w:t>and events to further raise the profile of Brighton Fringe locally,</w:t>
      </w:r>
      <w:r w:rsidRPr="00B60784" w:rsidR="00776DE1">
        <w:rPr>
          <w:rFonts w:ascii="DIN 2014" w:hAnsi="DIN 2014"/>
        </w:rPr>
        <w:t xml:space="preserve"> </w:t>
      </w:r>
      <w:r w:rsidRPr="00B60784">
        <w:rPr>
          <w:rFonts w:ascii="DIN 2014" w:hAnsi="DIN 2014"/>
        </w:rPr>
        <w:t>nationally and internationally.</w:t>
      </w:r>
    </w:p>
    <w:p w:rsidRPr="00B60784" w:rsidR="005A73D7" w:rsidP="005D7DC0" w:rsidRDefault="005A73D7" w14:paraId="5E983F3C" w14:textId="54208EDB">
      <w:pPr>
        <w:pStyle w:val="ListParagraph"/>
        <w:numPr>
          <w:ilvl w:val="0"/>
          <w:numId w:val="6"/>
        </w:numPr>
        <w:rPr>
          <w:rFonts w:ascii="DIN 2014" w:hAnsi="DIN 2014"/>
        </w:rPr>
      </w:pPr>
      <w:r w:rsidRPr="56903D92">
        <w:rPr>
          <w:rFonts w:ascii="DIN 2014" w:hAnsi="DIN 2014"/>
        </w:rPr>
        <w:t>Write and distribute regular press releases for the press</w:t>
      </w:r>
      <w:r w:rsidRPr="56903D92" w:rsidR="006576C3">
        <w:rPr>
          <w:rFonts w:ascii="DIN 2014" w:hAnsi="DIN 2014"/>
        </w:rPr>
        <w:t xml:space="preserve"> and manage press recommendations and press packs.</w:t>
      </w:r>
    </w:p>
    <w:p w:rsidRPr="00B60784" w:rsidR="00776DE1" w:rsidP="005D7DC0" w:rsidRDefault="00776DE1" w14:paraId="2648D929" w14:textId="20BA5224">
      <w:pPr>
        <w:pStyle w:val="ListParagraph"/>
        <w:numPr>
          <w:ilvl w:val="0"/>
          <w:numId w:val="6"/>
        </w:numPr>
        <w:rPr>
          <w:rFonts w:ascii="DIN 2014" w:hAnsi="DIN 2014"/>
        </w:rPr>
      </w:pPr>
      <w:r w:rsidRPr="56903D92">
        <w:rPr>
          <w:rFonts w:ascii="DIN 2014" w:hAnsi="DIN 2014"/>
        </w:rPr>
        <w:t xml:space="preserve">Develop and maintain </w:t>
      </w:r>
      <w:r w:rsidRPr="56903D92" w:rsidR="005A73D7">
        <w:rPr>
          <w:rFonts w:ascii="DIN 2014" w:hAnsi="DIN 2014"/>
        </w:rPr>
        <w:t xml:space="preserve">relationships with </w:t>
      </w:r>
      <w:r w:rsidRPr="56903D92" w:rsidR="3BCB24E5">
        <w:rPr>
          <w:rFonts w:ascii="DIN 2014" w:hAnsi="DIN 2014"/>
        </w:rPr>
        <w:t>journalists</w:t>
      </w:r>
      <w:r w:rsidRPr="56903D92" w:rsidR="005A73D7">
        <w:rPr>
          <w:rFonts w:ascii="DIN 2014" w:hAnsi="DIN 2014"/>
        </w:rPr>
        <w:t xml:space="preserve"> and members of the press to encourage coverage of Brighton Fringe and its events in local, national and international media.</w:t>
      </w:r>
    </w:p>
    <w:p w:rsidRPr="00B60784" w:rsidR="005A73D7" w:rsidP="005D7DC0" w:rsidRDefault="005A73D7" w14:paraId="1C9DF007" w14:textId="6B5A662C">
      <w:pPr>
        <w:pStyle w:val="ListParagraph"/>
        <w:numPr>
          <w:ilvl w:val="0"/>
          <w:numId w:val="6"/>
        </w:numPr>
        <w:rPr>
          <w:rFonts w:ascii="DIN 2014" w:hAnsi="DIN 2014"/>
        </w:rPr>
      </w:pPr>
      <w:r w:rsidRPr="56903D92">
        <w:rPr>
          <w:rFonts w:ascii="DIN 2014" w:hAnsi="DIN 2014"/>
        </w:rPr>
        <w:t>Represent Brighton Fringe during press events or on television and radio.</w:t>
      </w:r>
    </w:p>
    <w:p w:rsidRPr="00B60784" w:rsidR="003F5226" w:rsidP="005D7DC0" w:rsidRDefault="003F5226" w14:paraId="28303F47" w14:textId="33FDFCBD">
      <w:pPr>
        <w:rPr>
          <w:rFonts w:ascii="DIN 2014" w:hAnsi="DIN 2014"/>
        </w:rPr>
      </w:pPr>
      <w:r w:rsidRPr="00B60784">
        <w:rPr>
          <w:rFonts w:ascii="DIN 2014" w:hAnsi="DIN 2014"/>
        </w:rPr>
        <w:t>Events</w:t>
      </w:r>
    </w:p>
    <w:p w:rsidRPr="00B60784" w:rsidR="003F5226" w:rsidP="005D7DC0" w:rsidRDefault="005A73D7" w14:paraId="1A4B2461" w14:textId="04E64586">
      <w:pPr>
        <w:pStyle w:val="ListParagraph"/>
        <w:numPr>
          <w:ilvl w:val="0"/>
          <w:numId w:val="6"/>
        </w:numPr>
        <w:rPr>
          <w:rFonts w:ascii="DIN 2014" w:hAnsi="DIN 2014"/>
        </w:rPr>
      </w:pPr>
      <w:r w:rsidRPr="56903D92">
        <w:rPr>
          <w:rFonts w:ascii="DIN 2014" w:hAnsi="DIN 2014"/>
        </w:rPr>
        <w:t>Work with the wider Brighton Fringe team to develop and execute events including launches, press launches, awards and any other relevant events.</w:t>
      </w:r>
    </w:p>
    <w:p w:rsidRPr="00B60784" w:rsidR="005A73D7" w:rsidP="005D7DC0" w:rsidRDefault="005A73D7" w14:paraId="575AA4E2" w14:textId="4B655B84">
      <w:pPr>
        <w:pStyle w:val="ListParagraph"/>
        <w:numPr>
          <w:ilvl w:val="0"/>
          <w:numId w:val="6"/>
        </w:numPr>
        <w:rPr>
          <w:rFonts w:ascii="DIN 2014" w:hAnsi="DIN 2014"/>
        </w:rPr>
      </w:pPr>
      <w:r w:rsidRPr="56903D92">
        <w:rPr>
          <w:rFonts w:ascii="DIN 2014" w:hAnsi="DIN 2014"/>
        </w:rPr>
        <w:t>Ensure marketing plans for such events are effectively executed and well attended.</w:t>
      </w:r>
    </w:p>
    <w:p w:rsidRPr="00B60784" w:rsidR="005D7DC0" w:rsidP="005D7DC0" w:rsidRDefault="003F5226" w14:paraId="395A4555" w14:textId="77777777">
      <w:pPr>
        <w:rPr>
          <w:rFonts w:ascii="DIN 2014" w:hAnsi="DIN 2014"/>
        </w:rPr>
      </w:pPr>
      <w:r w:rsidRPr="00B60784">
        <w:rPr>
          <w:rFonts w:ascii="DIN 2014" w:hAnsi="DIN 2014"/>
        </w:rPr>
        <w:t>Digital Marketing</w:t>
      </w:r>
      <w:r w:rsidRPr="00B60784" w:rsidR="005D7DC0">
        <w:rPr>
          <w:rFonts w:ascii="DIN 2014" w:hAnsi="DIN 2014"/>
        </w:rPr>
        <w:t xml:space="preserve"> &amp; Web</w:t>
      </w:r>
    </w:p>
    <w:p w:rsidRPr="00B60784" w:rsidR="003F5226" w:rsidP="005D7DC0" w:rsidRDefault="005A73D7" w14:paraId="4746418F" w14:textId="4D54816E">
      <w:pPr>
        <w:pStyle w:val="ListParagraph"/>
        <w:numPr>
          <w:ilvl w:val="0"/>
          <w:numId w:val="8"/>
        </w:numPr>
        <w:rPr>
          <w:rFonts w:ascii="DIN 2014" w:hAnsi="DIN 2014"/>
        </w:rPr>
      </w:pPr>
      <w:r w:rsidRPr="00B60784">
        <w:rPr>
          <w:rFonts w:ascii="DIN 2014" w:hAnsi="DIN 2014"/>
        </w:rPr>
        <w:t>Develop and execute an effective social media strategy including coverage across Facebook, Instagram, X</w:t>
      </w:r>
      <w:r w:rsidRPr="00B60784" w:rsidR="005D7DC0">
        <w:rPr>
          <w:rFonts w:ascii="DIN 2014" w:hAnsi="DIN 2014"/>
        </w:rPr>
        <w:t xml:space="preserve"> (Twitter)</w:t>
      </w:r>
      <w:r w:rsidRPr="00B60784">
        <w:rPr>
          <w:rFonts w:ascii="DIN 2014" w:hAnsi="DIN 2014"/>
        </w:rPr>
        <w:t>, Tik Tok and Linked</w:t>
      </w:r>
      <w:r w:rsidRPr="00B60784" w:rsidR="006576C3">
        <w:rPr>
          <w:rFonts w:ascii="DIN 2014" w:hAnsi="DIN 2014"/>
        </w:rPr>
        <w:t xml:space="preserve"> </w:t>
      </w:r>
      <w:r w:rsidRPr="00B60784">
        <w:rPr>
          <w:rFonts w:ascii="DIN 2014" w:hAnsi="DIN 2014"/>
        </w:rPr>
        <w:t>In.</w:t>
      </w:r>
    </w:p>
    <w:p w:rsidRPr="00B60784" w:rsidR="005A73D7" w:rsidP="005D7DC0" w:rsidRDefault="005A73D7" w14:paraId="3B6FB447" w14:textId="4B0B6B3E">
      <w:pPr>
        <w:pStyle w:val="ListParagraph"/>
        <w:numPr>
          <w:ilvl w:val="0"/>
          <w:numId w:val="6"/>
        </w:numPr>
        <w:rPr>
          <w:rFonts w:ascii="DIN 2014" w:hAnsi="DIN 2014"/>
        </w:rPr>
      </w:pPr>
      <w:r w:rsidRPr="56903D92">
        <w:rPr>
          <w:rFonts w:ascii="DIN 2014" w:hAnsi="DIN 2014"/>
        </w:rPr>
        <w:t>Develop and execute and effective email campaign strategy using Octopus Email alongside campaigns to increase our database size.</w:t>
      </w:r>
    </w:p>
    <w:p w:rsidRPr="00B60784" w:rsidR="006576C3" w:rsidP="005D7DC0" w:rsidRDefault="006576C3" w14:paraId="7C425B7E" w14:textId="53F526AE">
      <w:pPr>
        <w:pStyle w:val="ListParagraph"/>
        <w:numPr>
          <w:ilvl w:val="0"/>
          <w:numId w:val="6"/>
        </w:numPr>
        <w:rPr>
          <w:rFonts w:ascii="DIN 2014" w:hAnsi="DIN 2014"/>
        </w:rPr>
      </w:pPr>
      <w:r w:rsidRPr="56903D92">
        <w:rPr>
          <w:rFonts w:ascii="DIN 2014" w:hAnsi="DIN 2014"/>
        </w:rPr>
        <w:t xml:space="preserve">Work with our partner Trapeze Media to deliver </w:t>
      </w:r>
      <w:r w:rsidRPr="56903D92" w:rsidR="005D7DC0">
        <w:rPr>
          <w:rFonts w:ascii="DIN 2014" w:hAnsi="DIN 2014"/>
        </w:rPr>
        <w:t xml:space="preserve">a </w:t>
      </w:r>
      <w:r w:rsidRPr="56903D92">
        <w:rPr>
          <w:rFonts w:ascii="DIN 2014" w:hAnsi="DIN 2014"/>
        </w:rPr>
        <w:t>success</w:t>
      </w:r>
      <w:r w:rsidRPr="56903D92" w:rsidR="005D7DC0">
        <w:rPr>
          <w:rFonts w:ascii="DIN 2014" w:hAnsi="DIN 2014"/>
        </w:rPr>
        <w:t>ful</w:t>
      </w:r>
      <w:r w:rsidRPr="56903D92">
        <w:rPr>
          <w:rFonts w:ascii="DIN 2014" w:hAnsi="DIN 2014"/>
        </w:rPr>
        <w:t xml:space="preserve"> Google Ads strategy.</w:t>
      </w:r>
    </w:p>
    <w:p w:rsidRPr="00B60784" w:rsidR="005A73D7" w:rsidP="005D7DC0" w:rsidRDefault="005D7DC0" w14:paraId="23A8DFDF" w14:textId="532DB96F">
      <w:pPr>
        <w:pStyle w:val="ListParagraph"/>
        <w:numPr>
          <w:ilvl w:val="0"/>
          <w:numId w:val="6"/>
        </w:numPr>
        <w:rPr>
          <w:rFonts w:ascii="DIN 2014" w:hAnsi="DIN 2014"/>
        </w:rPr>
      </w:pPr>
      <w:r w:rsidRPr="56903D92">
        <w:rPr>
          <w:rFonts w:ascii="DIN 2014" w:hAnsi="DIN 2014"/>
        </w:rPr>
        <w:t>Improve and maintain the Brighton Fringe website, including developing and effective SEO strategy.</w:t>
      </w:r>
    </w:p>
    <w:p w:rsidRPr="00B60784" w:rsidR="003F5226" w:rsidP="005D7DC0" w:rsidRDefault="005A73D7" w14:paraId="6D4DE54F" w14:textId="566CEB37">
      <w:pPr>
        <w:rPr>
          <w:rFonts w:ascii="DIN 2014" w:hAnsi="DIN 2014"/>
        </w:rPr>
      </w:pPr>
      <w:r w:rsidRPr="00B60784">
        <w:rPr>
          <w:rFonts w:ascii="DIN 2014" w:hAnsi="DIN 2014"/>
        </w:rPr>
        <w:t>Evaluation</w:t>
      </w:r>
    </w:p>
    <w:p w:rsidRPr="00B60784" w:rsidR="005D7DC0" w:rsidP="005D7DC0" w:rsidRDefault="003F5226" w14:paraId="3755471C" w14:textId="105313B0">
      <w:pPr>
        <w:pStyle w:val="ListParagraph"/>
        <w:numPr>
          <w:ilvl w:val="0"/>
          <w:numId w:val="9"/>
        </w:numPr>
        <w:rPr>
          <w:rFonts w:ascii="DIN 2014" w:hAnsi="DIN 2014"/>
        </w:rPr>
      </w:pPr>
      <w:r w:rsidRPr="56903D92">
        <w:rPr>
          <w:rFonts w:ascii="DIN 2014" w:hAnsi="DIN 2014"/>
        </w:rPr>
        <w:t xml:space="preserve">Ensure timely </w:t>
      </w:r>
      <w:r w:rsidRPr="56903D92" w:rsidR="17F168D9">
        <w:rPr>
          <w:rFonts w:ascii="DIN 2014" w:hAnsi="DIN 2014"/>
        </w:rPr>
        <w:t xml:space="preserve">and </w:t>
      </w:r>
      <w:r w:rsidRPr="56903D92">
        <w:rPr>
          <w:rFonts w:ascii="DIN 2014" w:hAnsi="DIN 2014"/>
        </w:rPr>
        <w:t>accurate reporting to the Board as required.</w:t>
      </w:r>
    </w:p>
    <w:p w:rsidRPr="00B60784" w:rsidR="005D7DC0" w:rsidP="005D7DC0" w:rsidRDefault="003F5226" w14:paraId="00D67AD0" w14:textId="77777777">
      <w:pPr>
        <w:pStyle w:val="ListParagraph"/>
        <w:numPr>
          <w:ilvl w:val="0"/>
          <w:numId w:val="9"/>
        </w:numPr>
        <w:rPr>
          <w:rFonts w:ascii="DIN 2014" w:hAnsi="DIN 2014"/>
        </w:rPr>
      </w:pPr>
      <w:r w:rsidRPr="00B60784">
        <w:rPr>
          <w:rFonts w:ascii="DIN 2014" w:hAnsi="DIN 2014"/>
        </w:rPr>
        <w:t>Manage marketing budgets to ensure best value is achieved at all times</w:t>
      </w:r>
      <w:r w:rsidRPr="00B60784" w:rsidR="005A73D7">
        <w:rPr>
          <w:rFonts w:ascii="DIN 2014" w:hAnsi="DIN 2014"/>
        </w:rPr>
        <w:t>.</w:t>
      </w:r>
    </w:p>
    <w:p w:rsidRPr="00B60784" w:rsidR="003F5226" w:rsidP="003F5226" w:rsidRDefault="003F5226" w14:paraId="3818BDF4" w14:textId="7AC0BAB0">
      <w:pPr>
        <w:pStyle w:val="ListParagraph"/>
        <w:numPr>
          <w:ilvl w:val="0"/>
          <w:numId w:val="9"/>
        </w:numPr>
        <w:rPr>
          <w:rFonts w:ascii="DIN 2014" w:hAnsi="DIN 2014"/>
        </w:rPr>
      </w:pPr>
      <w:r w:rsidRPr="00B60784">
        <w:rPr>
          <w:rFonts w:ascii="DIN 2014" w:hAnsi="DIN 2014"/>
        </w:rPr>
        <w:t>Manage the evaluation process for audiences and marketing partnerships.</w:t>
      </w:r>
    </w:p>
    <w:p w:rsidRPr="00B60784" w:rsidR="003F5226" w:rsidP="003F5226" w:rsidRDefault="003F5226" w14:paraId="267BDE8F" w14:textId="77777777">
      <w:pPr>
        <w:rPr>
          <w:rFonts w:ascii="DIN 2014" w:hAnsi="DIN 2014"/>
        </w:rPr>
      </w:pPr>
    </w:p>
    <w:p w:rsidRPr="00B60784" w:rsidR="003F5226" w:rsidP="003F5226" w:rsidRDefault="003F5226" w14:paraId="7915D9EE" w14:textId="77777777">
      <w:pPr>
        <w:rPr>
          <w:rFonts w:ascii="DIN 2014" w:hAnsi="DIN 2014"/>
          <w:b/>
          <w:bCs/>
        </w:rPr>
      </w:pPr>
      <w:r w:rsidRPr="00B60784">
        <w:rPr>
          <w:rFonts w:ascii="DIN 2014" w:hAnsi="DIN 2014"/>
          <w:b/>
          <w:bCs/>
        </w:rPr>
        <w:t>Person Specification</w:t>
      </w:r>
    </w:p>
    <w:p w:rsidRPr="00B60784" w:rsidR="003F5226" w:rsidP="003F5226" w:rsidRDefault="003F5226" w14:paraId="56567253" w14:textId="77777777">
      <w:pPr>
        <w:rPr>
          <w:rFonts w:ascii="DIN 2014" w:hAnsi="DIN 2014"/>
          <w:b/>
          <w:bCs/>
        </w:rPr>
      </w:pPr>
      <w:r w:rsidRPr="00B60784">
        <w:rPr>
          <w:rFonts w:ascii="DIN 2014" w:hAnsi="DIN 2014"/>
          <w:b/>
          <w:bCs/>
        </w:rPr>
        <w:t>ESSENTIAL</w:t>
      </w:r>
    </w:p>
    <w:p w:rsidR="003F5226" w:rsidP="00B60784" w:rsidRDefault="003F5226" w14:paraId="4D6CC586" w14:textId="27D7D859">
      <w:pPr>
        <w:pStyle w:val="ListParagraph"/>
        <w:numPr>
          <w:ilvl w:val="0"/>
          <w:numId w:val="13"/>
        </w:numPr>
        <w:rPr>
          <w:rFonts w:ascii="DIN 2014" w:hAnsi="DIN 2014"/>
        </w:rPr>
      </w:pPr>
      <w:r w:rsidRPr="00B60784">
        <w:rPr>
          <w:rFonts w:ascii="DIN 2014" w:hAnsi="DIN 2014"/>
        </w:rPr>
        <w:t>Excellent communication skills</w:t>
      </w:r>
      <w:r w:rsidRPr="00B60784" w:rsidR="005D7DC0">
        <w:rPr>
          <w:rFonts w:ascii="DIN 2014" w:hAnsi="DIN 2014"/>
        </w:rPr>
        <w:t xml:space="preserve"> alongside strong copywriting skills.</w:t>
      </w:r>
    </w:p>
    <w:p w:rsidRPr="00B60784" w:rsidR="005F41CF" w:rsidP="00B60784" w:rsidRDefault="005F41CF" w14:paraId="20EC9A11" w14:textId="5653BB3F">
      <w:pPr>
        <w:pStyle w:val="ListParagraph"/>
        <w:numPr>
          <w:ilvl w:val="0"/>
          <w:numId w:val="13"/>
        </w:numPr>
        <w:rPr>
          <w:rFonts w:ascii="DIN 2014" w:hAnsi="DIN 2014"/>
        </w:rPr>
      </w:pPr>
      <w:r>
        <w:rPr>
          <w:rFonts w:ascii="DIN 2014" w:hAnsi="DIN 2014"/>
        </w:rPr>
        <w:t>Demonstrable skills in social media content creation</w:t>
      </w:r>
      <w:r w:rsidR="00750B6C">
        <w:rPr>
          <w:rFonts w:ascii="DIN 2014" w:hAnsi="DIN 2014"/>
        </w:rPr>
        <w:t>.</w:t>
      </w:r>
    </w:p>
    <w:p w:rsidRPr="00B60784" w:rsidR="005D7DC0" w:rsidP="00B60784" w:rsidRDefault="003F5226" w14:paraId="7BFC9213" w14:textId="47151634">
      <w:pPr>
        <w:pStyle w:val="ListParagraph"/>
        <w:numPr>
          <w:ilvl w:val="0"/>
          <w:numId w:val="13"/>
        </w:numPr>
        <w:rPr>
          <w:rFonts w:ascii="DIN 2014" w:hAnsi="DIN 2014"/>
        </w:rPr>
      </w:pPr>
      <w:r w:rsidRPr="56903D92">
        <w:rPr>
          <w:rFonts w:ascii="DIN 2014" w:hAnsi="DIN 2014"/>
        </w:rPr>
        <w:t>Excellent organisational and administration skills, including ICT skills, especially Adobe</w:t>
      </w:r>
      <w:r w:rsidRPr="56903D92" w:rsidR="6487A592">
        <w:rPr>
          <w:rFonts w:ascii="DIN 2014" w:hAnsi="DIN 2014"/>
        </w:rPr>
        <w:t xml:space="preserve"> </w:t>
      </w:r>
      <w:r w:rsidRPr="56903D92">
        <w:rPr>
          <w:rFonts w:ascii="DIN 2014" w:hAnsi="DIN 2014"/>
        </w:rPr>
        <w:t>Creative Suite</w:t>
      </w:r>
      <w:r w:rsidRPr="56903D92" w:rsidR="005D7DC0">
        <w:rPr>
          <w:rFonts w:ascii="DIN 2014" w:hAnsi="DIN 2014"/>
        </w:rPr>
        <w:t>.</w:t>
      </w:r>
    </w:p>
    <w:p w:rsidRPr="00B60784" w:rsidR="00B60784" w:rsidP="00B60784" w:rsidRDefault="00B60784" w14:paraId="5AAFC5F1" w14:textId="3E4E8E72">
      <w:pPr>
        <w:pStyle w:val="ListParagraph"/>
        <w:numPr>
          <w:ilvl w:val="0"/>
          <w:numId w:val="13"/>
        </w:numPr>
        <w:rPr>
          <w:rFonts w:ascii="DIN 2014" w:hAnsi="DIN 2014"/>
        </w:rPr>
      </w:pPr>
      <w:r w:rsidRPr="56903D92">
        <w:rPr>
          <w:rFonts w:ascii="DIN 2014" w:hAnsi="DIN 2014"/>
        </w:rPr>
        <w:t>Experience in planning and delivering email marketing strategies.</w:t>
      </w:r>
    </w:p>
    <w:p w:rsidRPr="00B60784" w:rsidR="005D7DC0" w:rsidP="00B60784" w:rsidRDefault="005D7DC0" w14:paraId="69AB4A2E" w14:textId="779111BF">
      <w:pPr>
        <w:pStyle w:val="ListParagraph"/>
        <w:numPr>
          <w:ilvl w:val="0"/>
          <w:numId w:val="13"/>
        </w:numPr>
        <w:rPr>
          <w:rFonts w:ascii="DIN 2014" w:hAnsi="DIN 2014"/>
        </w:rPr>
      </w:pPr>
      <w:r w:rsidRPr="56903D92">
        <w:rPr>
          <w:rFonts w:ascii="DIN 2014" w:hAnsi="DIN 2014"/>
        </w:rPr>
        <w:t>Ability to network and develop relationships with members of the press and media.</w:t>
      </w:r>
    </w:p>
    <w:p w:rsidRPr="00B60784" w:rsidR="003F5226" w:rsidP="00B60784" w:rsidRDefault="003F5226" w14:paraId="56297420" w14:textId="5AC72B57">
      <w:pPr>
        <w:pStyle w:val="ListParagraph"/>
        <w:numPr>
          <w:ilvl w:val="0"/>
          <w:numId w:val="13"/>
        </w:numPr>
        <w:rPr>
          <w:rFonts w:ascii="DIN 2014" w:hAnsi="DIN 2014"/>
        </w:rPr>
      </w:pPr>
      <w:r w:rsidRPr="56903D92">
        <w:rPr>
          <w:rFonts w:ascii="DIN 2014" w:hAnsi="DIN 2014"/>
        </w:rPr>
        <w:t>Ability to work accurately under pressure and to meet deadlines</w:t>
      </w:r>
      <w:r w:rsidRPr="56903D92" w:rsidR="005D7DC0">
        <w:rPr>
          <w:rFonts w:ascii="DIN 2014" w:hAnsi="DIN 2014"/>
        </w:rPr>
        <w:t xml:space="preserve"> and the a</w:t>
      </w:r>
      <w:r w:rsidRPr="56903D92">
        <w:rPr>
          <w:rFonts w:ascii="DIN 2014" w:hAnsi="DIN 2014"/>
        </w:rPr>
        <w:t>vailability to travel and to work flexible hours when required</w:t>
      </w:r>
      <w:r w:rsidRPr="56903D92" w:rsidR="005D7DC0">
        <w:rPr>
          <w:rFonts w:ascii="DIN 2014" w:hAnsi="DIN 2014"/>
        </w:rPr>
        <w:t>.</w:t>
      </w:r>
    </w:p>
    <w:p w:rsidRPr="00B60784" w:rsidR="003F5226" w:rsidP="00B60784" w:rsidRDefault="003F5226" w14:paraId="0F58C366" w14:textId="316B402F">
      <w:pPr>
        <w:pStyle w:val="ListParagraph"/>
        <w:numPr>
          <w:ilvl w:val="0"/>
          <w:numId w:val="13"/>
        </w:numPr>
        <w:rPr>
          <w:rFonts w:ascii="DIN 2014" w:hAnsi="DIN 2014"/>
        </w:rPr>
      </w:pPr>
      <w:r w:rsidRPr="56903D92">
        <w:rPr>
          <w:rFonts w:ascii="DIN 2014" w:hAnsi="DIN 2014"/>
        </w:rPr>
        <w:t>Ability to work independently or as part of a team when required</w:t>
      </w:r>
      <w:r w:rsidRPr="56903D92" w:rsidR="005D7DC0">
        <w:rPr>
          <w:rFonts w:ascii="DIN 2014" w:hAnsi="DIN 2014"/>
        </w:rPr>
        <w:t>.</w:t>
      </w:r>
    </w:p>
    <w:p w:rsidRPr="00B60784" w:rsidR="003F5226" w:rsidP="00B60784" w:rsidRDefault="003F5226" w14:paraId="5B4CD660" w14:textId="463A474C">
      <w:pPr>
        <w:pStyle w:val="ListParagraph"/>
        <w:numPr>
          <w:ilvl w:val="0"/>
          <w:numId w:val="13"/>
        </w:numPr>
        <w:rPr>
          <w:rFonts w:ascii="DIN 2014" w:hAnsi="DIN 2014"/>
        </w:rPr>
      </w:pPr>
      <w:r w:rsidRPr="56903D92">
        <w:rPr>
          <w:rFonts w:ascii="DIN 2014" w:hAnsi="DIN 2014"/>
        </w:rPr>
        <w:t>Experience of managing and working within very small teams or organisations</w:t>
      </w:r>
      <w:r w:rsidRPr="56903D92" w:rsidR="038CD618">
        <w:rPr>
          <w:rFonts w:ascii="DIN 2014" w:hAnsi="DIN 2014"/>
        </w:rPr>
        <w:t>.</w:t>
      </w:r>
    </w:p>
    <w:p w:rsidR="005D7DC0" w:rsidP="00B60784" w:rsidRDefault="005D7DC0" w14:paraId="2A214810" w14:textId="76E8E08C">
      <w:pPr>
        <w:pStyle w:val="ListParagraph"/>
        <w:numPr>
          <w:ilvl w:val="0"/>
          <w:numId w:val="13"/>
        </w:numPr>
        <w:rPr>
          <w:rFonts w:ascii="DIN 2014" w:hAnsi="DIN 2014"/>
        </w:rPr>
      </w:pPr>
      <w:r w:rsidRPr="56903D92">
        <w:rPr>
          <w:rFonts w:ascii="DIN 2014" w:hAnsi="DIN 2014"/>
        </w:rPr>
        <w:lastRenderedPageBreak/>
        <w:t>Experience of planning and executing events.</w:t>
      </w:r>
    </w:p>
    <w:p w:rsidRPr="00B60784" w:rsidR="002531D6" w:rsidP="00B60784" w:rsidRDefault="002531D6" w14:paraId="2BF4885E" w14:textId="3459A3ED">
      <w:pPr>
        <w:pStyle w:val="ListParagraph"/>
        <w:numPr>
          <w:ilvl w:val="0"/>
          <w:numId w:val="13"/>
        </w:numPr>
        <w:rPr>
          <w:rFonts w:ascii="DIN 2014" w:hAnsi="DIN 2014"/>
        </w:rPr>
      </w:pPr>
      <w:r>
        <w:rPr>
          <w:rFonts w:ascii="DIN 2014" w:hAnsi="DIN 2014"/>
        </w:rPr>
        <w:t xml:space="preserve">Experience of </w:t>
      </w:r>
      <w:proofErr w:type="spellStart"/>
      <w:r>
        <w:rPr>
          <w:rFonts w:ascii="DIN 2014" w:hAnsi="DIN 2014"/>
        </w:rPr>
        <w:t>Wordpress</w:t>
      </w:r>
      <w:proofErr w:type="spellEnd"/>
      <w:r>
        <w:rPr>
          <w:rFonts w:ascii="DIN 2014" w:hAnsi="DIN 2014"/>
        </w:rPr>
        <w:t xml:space="preserve"> websites.</w:t>
      </w:r>
    </w:p>
    <w:p w:rsidRPr="00B60784" w:rsidR="005D7DC0" w:rsidP="003F5226" w:rsidRDefault="005D7DC0" w14:paraId="6C6B0F3C" w14:textId="77777777">
      <w:pPr>
        <w:rPr>
          <w:rFonts w:ascii="DIN 2014" w:hAnsi="DIN 2014"/>
        </w:rPr>
      </w:pPr>
    </w:p>
    <w:p w:rsidRPr="00B60784" w:rsidR="003F5226" w:rsidP="003F5226" w:rsidRDefault="003F5226" w14:paraId="2DC9152A" w14:textId="3F34ECBE">
      <w:pPr>
        <w:rPr>
          <w:rFonts w:ascii="DIN 2014" w:hAnsi="DIN 2014"/>
          <w:b/>
          <w:bCs/>
        </w:rPr>
      </w:pPr>
      <w:r w:rsidRPr="00B60784">
        <w:rPr>
          <w:rFonts w:ascii="DIN 2014" w:hAnsi="DIN 2014"/>
          <w:b/>
          <w:bCs/>
        </w:rPr>
        <w:t>DESIRABLE</w:t>
      </w:r>
    </w:p>
    <w:p w:rsidRPr="00B60784" w:rsidR="003F5226" w:rsidP="00B60784" w:rsidRDefault="003F5226" w14:paraId="163DC281" w14:textId="788448D1">
      <w:pPr>
        <w:pStyle w:val="ListParagraph"/>
        <w:numPr>
          <w:ilvl w:val="0"/>
          <w:numId w:val="11"/>
        </w:numPr>
        <w:rPr>
          <w:rFonts w:ascii="DIN 2014" w:hAnsi="DIN 2014"/>
        </w:rPr>
      </w:pPr>
      <w:r w:rsidRPr="56903D92">
        <w:rPr>
          <w:rFonts w:ascii="DIN 2014" w:hAnsi="DIN 2014"/>
        </w:rPr>
        <w:t>Knowledge of, or interest in, the festival/arts sector, within Brighton &amp; Hove</w:t>
      </w:r>
      <w:r w:rsidRPr="56903D92" w:rsidR="7CA01E3A">
        <w:rPr>
          <w:rFonts w:ascii="DIN 2014" w:hAnsi="DIN 2014"/>
        </w:rPr>
        <w:t xml:space="preserve"> area.</w:t>
      </w:r>
    </w:p>
    <w:p w:rsidRPr="00B60784" w:rsidR="005D7DC0" w:rsidP="00B60784" w:rsidRDefault="005D7DC0" w14:paraId="749A6180" w14:textId="66BB7B23">
      <w:pPr>
        <w:pStyle w:val="ListParagraph"/>
        <w:numPr>
          <w:ilvl w:val="0"/>
          <w:numId w:val="11"/>
        </w:numPr>
        <w:rPr>
          <w:rFonts w:ascii="DIN 2014" w:hAnsi="DIN 2014"/>
        </w:rPr>
      </w:pPr>
      <w:r w:rsidRPr="00B60784">
        <w:rPr>
          <w:rFonts w:ascii="DIN 2014" w:hAnsi="DIN 2014"/>
        </w:rPr>
        <w:t>Knowledge of SEO strategy and Google Ads/Analytics.</w:t>
      </w:r>
    </w:p>
    <w:p w:rsidRPr="00B60784" w:rsidR="00B60784" w:rsidP="00B60784" w:rsidRDefault="00B60784" w14:paraId="79CE52AB" w14:textId="1766EDDA">
      <w:pPr>
        <w:pStyle w:val="ListParagraph"/>
        <w:numPr>
          <w:ilvl w:val="0"/>
          <w:numId w:val="11"/>
        </w:numPr>
        <w:rPr>
          <w:rFonts w:ascii="DIN 2014" w:hAnsi="DIN 2014"/>
        </w:rPr>
      </w:pPr>
      <w:r w:rsidRPr="00B60784">
        <w:rPr>
          <w:rFonts w:ascii="DIN 2014" w:hAnsi="DIN 2014"/>
        </w:rPr>
        <w:t>Experience in print design and distribution.</w:t>
      </w:r>
    </w:p>
    <w:p w:rsidRPr="00B60784" w:rsidR="005D7DC0" w:rsidP="003F5226" w:rsidRDefault="005D7DC0" w14:paraId="18A6B332" w14:textId="77777777">
      <w:pPr>
        <w:rPr>
          <w:rFonts w:ascii="DIN 2014" w:hAnsi="DIN 2014"/>
        </w:rPr>
      </w:pPr>
    </w:p>
    <w:p w:rsidRPr="00B60784" w:rsidR="003F5226" w:rsidP="003F5226" w:rsidRDefault="003F5226" w14:paraId="2C309372" w14:textId="7DF3CFB3">
      <w:pPr>
        <w:rPr>
          <w:rFonts w:ascii="DIN 2014" w:hAnsi="DIN 2014"/>
        </w:rPr>
      </w:pPr>
    </w:p>
    <w:sectPr w:rsidRPr="00B60784" w:rsidR="003F522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2014">
    <w:panose1 w:val="020B0504020202020204"/>
    <w:charset w:val="00"/>
    <w:family w:val="swiss"/>
    <w:notTrueType/>
    <w:pitch w:val="variable"/>
    <w:sig w:usb0="A00002F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5F3"/>
    <w:multiLevelType w:val="hybridMultilevel"/>
    <w:tmpl w:val="38069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136C9A"/>
    <w:multiLevelType w:val="hybridMultilevel"/>
    <w:tmpl w:val="28328B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7E7D78"/>
    <w:multiLevelType w:val="hybridMultilevel"/>
    <w:tmpl w:val="909AF4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A257C0"/>
    <w:multiLevelType w:val="hybridMultilevel"/>
    <w:tmpl w:val="286E89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4EB5C4">
      <w:start w:val="1"/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7273F7"/>
    <w:multiLevelType w:val="hybridMultilevel"/>
    <w:tmpl w:val="165878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537F70"/>
    <w:multiLevelType w:val="hybridMultilevel"/>
    <w:tmpl w:val="733C4E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947C48"/>
    <w:multiLevelType w:val="hybridMultilevel"/>
    <w:tmpl w:val="359061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733237"/>
    <w:multiLevelType w:val="hybridMultilevel"/>
    <w:tmpl w:val="655C09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642494"/>
    <w:multiLevelType w:val="hybridMultilevel"/>
    <w:tmpl w:val="44723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B67375"/>
    <w:multiLevelType w:val="hybridMultilevel"/>
    <w:tmpl w:val="1FCAF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60F2D2D"/>
    <w:multiLevelType w:val="hybridMultilevel"/>
    <w:tmpl w:val="A3CE83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C459BF"/>
    <w:multiLevelType w:val="hybridMultilevel"/>
    <w:tmpl w:val="9C7002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5AA48A7"/>
    <w:multiLevelType w:val="hybridMultilevel"/>
    <w:tmpl w:val="87AA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49368">
    <w:abstractNumId w:val="4"/>
  </w:num>
  <w:num w:numId="2" w16cid:durableId="1567380270">
    <w:abstractNumId w:val="8"/>
  </w:num>
  <w:num w:numId="3" w16cid:durableId="502167153">
    <w:abstractNumId w:val="2"/>
  </w:num>
  <w:num w:numId="4" w16cid:durableId="2055884602">
    <w:abstractNumId w:val="3"/>
  </w:num>
  <w:num w:numId="5" w16cid:durableId="1398749505">
    <w:abstractNumId w:val="12"/>
  </w:num>
  <w:num w:numId="6" w16cid:durableId="1132140698">
    <w:abstractNumId w:val="11"/>
  </w:num>
  <w:num w:numId="7" w16cid:durableId="1449470475">
    <w:abstractNumId w:val="5"/>
  </w:num>
  <w:num w:numId="8" w16cid:durableId="160126102">
    <w:abstractNumId w:val="9"/>
  </w:num>
  <w:num w:numId="9" w16cid:durableId="43869650">
    <w:abstractNumId w:val="10"/>
  </w:num>
  <w:num w:numId="10" w16cid:durableId="1037438551">
    <w:abstractNumId w:val="6"/>
  </w:num>
  <w:num w:numId="11" w16cid:durableId="1792746545">
    <w:abstractNumId w:val="1"/>
  </w:num>
  <w:num w:numId="12" w16cid:durableId="2143116047">
    <w:abstractNumId w:val="0"/>
  </w:num>
  <w:num w:numId="13" w16cid:durableId="361396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26"/>
    <w:rsid w:val="002531D6"/>
    <w:rsid w:val="003F5226"/>
    <w:rsid w:val="005A73D7"/>
    <w:rsid w:val="005D7DC0"/>
    <w:rsid w:val="005F41CF"/>
    <w:rsid w:val="006576C3"/>
    <w:rsid w:val="00750B6C"/>
    <w:rsid w:val="00776DE1"/>
    <w:rsid w:val="008C1091"/>
    <w:rsid w:val="00AF7751"/>
    <w:rsid w:val="00B00FC3"/>
    <w:rsid w:val="00B60784"/>
    <w:rsid w:val="00BE74AF"/>
    <w:rsid w:val="00D915EF"/>
    <w:rsid w:val="00DD1113"/>
    <w:rsid w:val="00DE2B37"/>
    <w:rsid w:val="00E01FEB"/>
    <w:rsid w:val="00F119C9"/>
    <w:rsid w:val="012CC72C"/>
    <w:rsid w:val="01B5EDCD"/>
    <w:rsid w:val="038CD618"/>
    <w:rsid w:val="05CD12AD"/>
    <w:rsid w:val="0600384F"/>
    <w:rsid w:val="081C8431"/>
    <w:rsid w:val="0937D911"/>
    <w:rsid w:val="0C6F79D3"/>
    <w:rsid w:val="0DEDBCDF"/>
    <w:rsid w:val="0EBDCE3F"/>
    <w:rsid w:val="109ADD88"/>
    <w:rsid w:val="14CAA002"/>
    <w:rsid w:val="17F168D9"/>
    <w:rsid w:val="1A31A56E"/>
    <w:rsid w:val="1AA79E76"/>
    <w:rsid w:val="1C2081FB"/>
    <w:rsid w:val="1D603833"/>
    <w:rsid w:val="242B93E0"/>
    <w:rsid w:val="24D7F4EA"/>
    <w:rsid w:val="266C66FA"/>
    <w:rsid w:val="27071A79"/>
    <w:rsid w:val="328EEAF6"/>
    <w:rsid w:val="338081DF"/>
    <w:rsid w:val="33D462AA"/>
    <w:rsid w:val="3449A530"/>
    <w:rsid w:val="37C2391F"/>
    <w:rsid w:val="381AC41E"/>
    <w:rsid w:val="38C0FC2A"/>
    <w:rsid w:val="38E999D5"/>
    <w:rsid w:val="3BCB24E5"/>
    <w:rsid w:val="3DD75F19"/>
    <w:rsid w:val="3E0B617A"/>
    <w:rsid w:val="4471F7DE"/>
    <w:rsid w:val="4752E167"/>
    <w:rsid w:val="479E2683"/>
    <w:rsid w:val="47BDBC29"/>
    <w:rsid w:val="48FA9D3B"/>
    <w:rsid w:val="4E6C0350"/>
    <w:rsid w:val="51A3A412"/>
    <w:rsid w:val="56903D92"/>
    <w:rsid w:val="594C83A7"/>
    <w:rsid w:val="5B25FC23"/>
    <w:rsid w:val="5EB143C1"/>
    <w:rsid w:val="5F81E3A3"/>
    <w:rsid w:val="5FD20436"/>
    <w:rsid w:val="608B5EA1"/>
    <w:rsid w:val="62DB564E"/>
    <w:rsid w:val="6487A592"/>
    <w:rsid w:val="666DC2E3"/>
    <w:rsid w:val="6978E67C"/>
    <w:rsid w:val="6EFC5293"/>
    <w:rsid w:val="7912514E"/>
    <w:rsid w:val="7A952A1A"/>
    <w:rsid w:val="7C727E65"/>
    <w:rsid w:val="7CA01E3A"/>
    <w:rsid w:val="7DF5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5C4A"/>
  <w15:chartTrackingRefBased/>
  <w15:docId w15:val="{02D5A43D-C500-4C74-B383-9252BAFB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D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07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60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50649-fa0d-41c1-b02c-12b0b9ae8355"/>
    <lcf76f155ced4ddcb4097134ff3c332f xmlns="5e0e116e-e8a6-47db-ac78-4964bc362a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1311B4B8768479C0E773C06B6E8AC" ma:contentTypeVersion="14" ma:contentTypeDescription="Create a new document." ma:contentTypeScope="" ma:versionID="d83093f6666e4066899e66f2209aaf07">
  <xsd:schema xmlns:xsd="http://www.w3.org/2001/XMLSchema" xmlns:xs="http://www.w3.org/2001/XMLSchema" xmlns:p="http://schemas.microsoft.com/office/2006/metadata/properties" xmlns:ns2="5e0e116e-e8a6-47db-ac78-4964bc362a33" xmlns:ns3="e4650649-fa0d-41c1-b02c-12b0b9ae8355" targetNamespace="http://schemas.microsoft.com/office/2006/metadata/properties" ma:root="true" ma:fieldsID="6853b578e81963cc90db9b083e3ddcff" ns2:_="" ns3:_="">
    <xsd:import namespace="5e0e116e-e8a6-47db-ac78-4964bc362a33"/>
    <xsd:import namespace="e4650649-fa0d-41c1-b02c-12b0b9ae835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116e-e8a6-47db-ac78-4964bc362a3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5f00c06-f886-48b0-9ed6-76897680a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50649-fa0d-41c1-b02c-12b0b9ae835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d710196-f3de-4152-aaaa-37a73d652b0a}" ma:internalName="TaxCatchAll" ma:showField="CatchAllData" ma:web="e4650649-fa0d-41c1-b02c-12b0b9ae8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2E241-8496-4DEF-94CF-D4823D31CE7B}">
  <ds:schemaRefs>
    <ds:schemaRef ds:uri="http://schemas.microsoft.com/office/2006/metadata/properties"/>
    <ds:schemaRef ds:uri="http://schemas.microsoft.com/office/infopath/2007/PartnerControls"/>
    <ds:schemaRef ds:uri="e4650649-fa0d-41c1-b02c-12b0b9ae8355"/>
    <ds:schemaRef ds:uri="5e0e116e-e8a6-47db-ac78-4964bc362a33"/>
  </ds:schemaRefs>
</ds:datastoreItem>
</file>

<file path=customXml/itemProps2.xml><?xml version="1.0" encoding="utf-8"?>
<ds:datastoreItem xmlns:ds="http://schemas.openxmlformats.org/officeDocument/2006/customXml" ds:itemID="{BCFE2B1D-8057-4FB8-862B-C8AB86132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CDC7D-BF47-4284-8D03-24484EA91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e116e-e8a6-47db-ac78-4964bc362a33"/>
    <ds:schemaRef ds:uri="e4650649-fa0d-41c1-b02c-12b0b9ae8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Rhiannon Lingwood</dc:creator>
  <keywords/>
  <dc:description/>
  <lastModifiedBy>Rhiannon Lingwood</lastModifiedBy>
  <revision>16</revision>
  <dcterms:created xsi:type="dcterms:W3CDTF">2023-10-24T13:54:00.0000000Z</dcterms:created>
  <dcterms:modified xsi:type="dcterms:W3CDTF">2023-11-09T16:14:17.6906506Z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0x010100EA21311B4B8768479C0E773C06B6E8AC</vt:lpwstr>
  </property>
  <property fmtid="{D5CDD505-2E9C-101B-9397-08002B2CF9AE}" pid="3" name="MediaServiceImageTags">
    <vt:lpwstr/>
  </property>
</Properties>
</file>